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A4" w:rsidRPr="00994D40" w:rsidRDefault="00BA50A4" w:rsidP="003E40DD">
      <w:pPr>
        <w:pStyle w:val="Standard"/>
        <w:jc w:val="center"/>
        <w:rPr>
          <w:b/>
        </w:rPr>
      </w:pPr>
      <w:r w:rsidRPr="00994D40">
        <w:rPr>
          <w:b/>
        </w:rPr>
        <w:t>IDĖJŲ KONKURSO „PASAKŲ NAMO VIZIJA“</w:t>
      </w:r>
    </w:p>
    <w:p w:rsidR="00BA50A4" w:rsidRPr="00994D40" w:rsidRDefault="00BA50A4" w:rsidP="003E40DD">
      <w:pPr>
        <w:pStyle w:val="Antrat1"/>
        <w:jc w:val="center"/>
        <w:rPr>
          <w:rFonts w:ascii="Times New Roman" w:hAnsi="Times New Roman" w:cs="Times New Roman"/>
          <w:color w:val="auto"/>
          <w:sz w:val="24"/>
          <w:szCs w:val="24"/>
        </w:rPr>
      </w:pPr>
      <w:r w:rsidRPr="00994D40">
        <w:rPr>
          <w:rFonts w:ascii="Times New Roman" w:hAnsi="Times New Roman" w:cs="Times New Roman"/>
          <w:color w:val="auto"/>
          <w:sz w:val="24"/>
          <w:szCs w:val="24"/>
        </w:rPr>
        <w:t>NU</w:t>
      </w:r>
      <w:bookmarkStart w:id="0" w:name="_GoBack"/>
      <w:bookmarkEnd w:id="0"/>
      <w:r w:rsidRPr="00994D40">
        <w:rPr>
          <w:rFonts w:ascii="Times New Roman" w:hAnsi="Times New Roman" w:cs="Times New Roman"/>
          <w:color w:val="auto"/>
          <w:sz w:val="24"/>
          <w:szCs w:val="24"/>
        </w:rPr>
        <w:t>OSTATAI</w:t>
      </w:r>
    </w:p>
    <w:p w:rsidR="00BA50A4" w:rsidRPr="00994D40" w:rsidRDefault="00BA50A4" w:rsidP="003E40DD">
      <w:pPr>
        <w:pStyle w:val="Standard"/>
        <w:jc w:val="center"/>
      </w:pPr>
    </w:p>
    <w:p w:rsidR="00BA50A4" w:rsidRPr="00994D40" w:rsidRDefault="00BA50A4" w:rsidP="00BA50A4">
      <w:pPr>
        <w:pStyle w:val="Antrat1"/>
        <w:jc w:val="both"/>
        <w:rPr>
          <w:rFonts w:ascii="Times New Roman" w:hAnsi="Times New Roman" w:cs="Times New Roman"/>
          <w:color w:val="auto"/>
          <w:sz w:val="24"/>
          <w:szCs w:val="24"/>
        </w:rPr>
      </w:pPr>
      <w:r w:rsidRPr="00994D40">
        <w:rPr>
          <w:rFonts w:ascii="Times New Roman" w:hAnsi="Times New Roman" w:cs="Times New Roman"/>
          <w:color w:val="auto"/>
          <w:sz w:val="24"/>
          <w:szCs w:val="24"/>
        </w:rPr>
        <w:t>I. TIKSLAI</w:t>
      </w:r>
    </w:p>
    <w:p w:rsidR="00BA50A4" w:rsidRPr="00994D40" w:rsidRDefault="00BA50A4" w:rsidP="00BA50A4">
      <w:pPr>
        <w:pStyle w:val="Standard"/>
        <w:tabs>
          <w:tab w:val="left" w:pos="851"/>
        </w:tabs>
        <w:jc w:val="both"/>
      </w:pPr>
      <w:r w:rsidRPr="00994D40">
        <w:t>1.Ugdyti mokinių kūrybiškumą.</w:t>
      </w:r>
    </w:p>
    <w:p w:rsidR="00BA50A4" w:rsidRPr="00994D40" w:rsidRDefault="00BA50A4" w:rsidP="00BA50A4">
      <w:pPr>
        <w:pStyle w:val="Standard"/>
        <w:tabs>
          <w:tab w:val="left" w:pos="851"/>
        </w:tabs>
        <w:jc w:val="both"/>
      </w:pPr>
      <w:r w:rsidRPr="00994D40">
        <w:t>2.Supažindinti su muziejų ekspozicijų kūrimu.</w:t>
      </w:r>
    </w:p>
    <w:p w:rsidR="00BA50A4" w:rsidRPr="00994D40" w:rsidRDefault="00BA50A4" w:rsidP="00BA50A4">
      <w:pPr>
        <w:pStyle w:val="Standard"/>
        <w:tabs>
          <w:tab w:val="left" w:pos="851"/>
        </w:tabs>
        <w:jc w:val="both"/>
        <w:rPr>
          <w:shd w:val="clear" w:color="auto" w:fill="FFFFFF"/>
        </w:rPr>
      </w:pPr>
      <w:r w:rsidRPr="00994D40">
        <w:rPr>
          <w:shd w:val="clear" w:color="auto" w:fill="FFFFFF"/>
        </w:rPr>
        <w:t>3.Skatinti dalyvavimą visuomenės kultūriniame gyvenime, pokyčių kūrime.</w:t>
      </w:r>
    </w:p>
    <w:p w:rsidR="00BA50A4" w:rsidRPr="00994D40" w:rsidRDefault="00BA50A4" w:rsidP="00BA50A4">
      <w:pPr>
        <w:pStyle w:val="Standard"/>
        <w:tabs>
          <w:tab w:val="left" w:pos="851"/>
        </w:tabs>
        <w:jc w:val="both"/>
      </w:pPr>
      <w:r w:rsidRPr="00994D40">
        <w:t>1.Mokyti išreikšti savo idėjas.</w:t>
      </w:r>
    </w:p>
    <w:p w:rsidR="00BA50A4" w:rsidRPr="00994D40" w:rsidRDefault="00BA50A4" w:rsidP="00BA50A4">
      <w:pPr>
        <w:pStyle w:val="Antrat1"/>
        <w:tabs>
          <w:tab w:val="left" w:pos="851"/>
        </w:tabs>
        <w:jc w:val="both"/>
        <w:rPr>
          <w:rFonts w:ascii="Times New Roman" w:hAnsi="Times New Roman" w:cs="Times New Roman"/>
          <w:color w:val="auto"/>
          <w:sz w:val="24"/>
          <w:szCs w:val="24"/>
        </w:rPr>
      </w:pPr>
      <w:r w:rsidRPr="00994D40">
        <w:rPr>
          <w:rFonts w:ascii="Times New Roman" w:hAnsi="Times New Roman" w:cs="Times New Roman"/>
          <w:color w:val="auto"/>
          <w:sz w:val="24"/>
          <w:szCs w:val="24"/>
        </w:rPr>
        <w:t>II. DALYVIAI</w:t>
      </w:r>
    </w:p>
    <w:p w:rsidR="00BA50A4" w:rsidRPr="00994D40" w:rsidRDefault="00BA50A4" w:rsidP="00BA50A4">
      <w:pPr>
        <w:pStyle w:val="Textbodyindent"/>
        <w:ind w:firstLine="0"/>
      </w:pPr>
      <w:r w:rsidRPr="00994D40">
        <w:t>1. Konkurso dalyviai: IV – XII  klasių mokiniai.</w:t>
      </w:r>
    </w:p>
    <w:p w:rsidR="00BA50A4" w:rsidRPr="00994D40" w:rsidRDefault="00BA50A4" w:rsidP="00BA50A4">
      <w:pPr>
        <w:pStyle w:val="Standard"/>
        <w:tabs>
          <w:tab w:val="left" w:pos="851"/>
        </w:tabs>
        <w:jc w:val="both"/>
      </w:pPr>
      <w:r w:rsidRPr="00994D40">
        <w:t>2. Darbo autoriai gali būti grupė arba pavieniai mokiniai.</w:t>
      </w:r>
    </w:p>
    <w:p w:rsidR="00BA50A4" w:rsidRPr="00994D40" w:rsidRDefault="00BA50A4" w:rsidP="00BA50A4">
      <w:pPr>
        <w:pStyle w:val="Antrat1"/>
        <w:tabs>
          <w:tab w:val="left" w:pos="851"/>
        </w:tabs>
        <w:jc w:val="both"/>
        <w:rPr>
          <w:rFonts w:ascii="Times New Roman" w:hAnsi="Times New Roman" w:cs="Times New Roman"/>
          <w:color w:val="auto"/>
          <w:sz w:val="24"/>
          <w:szCs w:val="24"/>
        </w:rPr>
      </w:pPr>
      <w:r w:rsidRPr="00994D40">
        <w:rPr>
          <w:rFonts w:ascii="Times New Roman" w:hAnsi="Times New Roman" w:cs="Times New Roman"/>
          <w:color w:val="auto"/>
          <w:sz w:val="24"/>
          <w:szCs w:val="24"/>
        </w:rPr>
        <w:t>III. LAIKAS IR VIETA</w:t>
      </w:r>
    </w:p>
    <w:p w:rsidR="00BA50A4" w:rsidRPr="00994D40" w:rsidRDefault="00BA50A4" w:rsidP="00BA50A4">
      <w:pPr>
        <w:pStyle w:val="Textbodyindent"/>
      </w:pPr>
      <w:r w:rsidRPr="00994D40">
        <w:t>Konkursas skelbiamas nuo 2021 m. kovo  31 dienos. Darbai pateikiami Vaikų literatūros muziejui, Maironio lietuvių literatūros muziejaus padaliniui (K.Donelaičio 13, LT 44239 Kaunas) iki 2021 m. gegužės 20 dienos.</w:t>
      </w:r>
    </w:p>
    <w:p w:rsidR="00BA50A4" w:rsidRPr="00994D40" w:rsidRDefault="00BA50A4" w:rsidP="00BA50A4">
      <w:pPr>
        <w:pStyle w:val="Textbodyindent"/>
      </w:pPr>
    </w:p>
    <w:p w:rsidR="00BA50A4" w:rsidRPr="00994D40" w:rsidRDefault="00BA50A4" w:rsidP="00BA50A4">
      <w:pPr>
        <w:pStyle w:val="Textbodyindent"/>
        <w:ind w:firstLine="0"/>
        <w:rPr>
          <w:b/>
          <w:bCs/>
        </w:rPr>
      </w:pPr>
      <w:r w:rsidRPr="00994D40">
        <w:rPr>
          <w:b/>
          <w:bCs/>
        </w:rPr>
        <w:t>IV.REIKALAVIMAI DARBUI</w:t>
      </w:r>
    </w:p>
    <w:p w:rsidR="00BA50A4" w:rsidRPr="00994D40" w:rsidRDefault="00BA50A4" w:rsidP="00BA50A4">
      <w:pPr>
        <w:pStyle w:val="Textbodyindent"/>
      </w:pPr>
    </w:p>
    <w:p w:rsidR="00BA50A4" w:rsidRPr="00994D40" w:rsidRDefault="00BA50A4" w:rsidP="00BA50A4">
      <w:pPr>
        <w:pStyle w:val="Textbodyindent"/>
      </w:pPr>
      <w:r w:rsidRPr="00994D40">
        <w:t>Vaikų literatūros muziejus Kaune – vienintelis tokio tipo muziejus Lietuvoje. Jo ekspozicija sudaryta ne tik iš eksponatų, susijusių su lietuvių rašytojais bei knygų vaikams iliustruotojais, literatūrinių pasakų personažai čia atgyja įvairiuose maketuose, instaliacijose, lėlių, šešėlių teatro scenose, persirengiant veikėjų kostiumais. Čia vyksta įvairios parodos, susitikimai su rašytojais, skaitovų, pasakotojų, rašinių, įvairių iliustravimo būdų konkursai.</w:t>
      </w:r>
    </w:p>
    <w:p w:rsidR="00BA50A4" w:rsidRPr="00994D40" w:rsidRDefault="00BA50A4" w:rsidP="00BA50A4">
      <w:pPr>
        <w:pStyle w:val="Textbodyindent"/>
      </w:pPr>
      <w:r w:rsidRPr="00994D40">
        <w:t xml:space="preserve">Kadangi išaušo pastato renovacijos valanda,  kviečiame ir jus, muziejaus bičiulius, prisidėti prie naujos ekspozicijos kūrimo. Tai gali būti patys netikėčiausi ir fantastiškiausi pasiūlymai, atlikti pačiais įvairiausiais būdais – išguldant ant popieriaus kaip rašinį, sukuriant įsivaizduojamo muziejaus kampelio, salės ar erdvės eskizą nupiešiant ant popieriaus, sukuriant koliažą,  </w:t>
      </w:r>
      <w:proofErr w:type="spellStart"/>
      <w:r w:rsidRPr="00994D40">
        <w:t>asambliažą</w:t>
      </w:r>
      <w:proofErr w:type="spellEnd"/>
      <w:r w:rsidRPr="00994D40">
        <w:t>, nulipdant erdvinę instaliaciją kartoninėje dėžėje ar personažo skulptūrą iš antrinių žaliavų, pritaikius jį konkrečiam kūriniui ar abstraktų. Taip pat tai gali būti idėjos apie pageidaujamas įdomias veiklas vaikams bei paaugliams tokio tipo muziejuje.</w:t>
      </w:r>
    </w:p>
    <w:p w:rsidR="00BA50A4" w:rsidRPr="00994D40" w:rsidRDefault="00BA50A4" w:rsidP="00BA50A4">
      <w:pPr>
        <w:pStyle w:val="Textbodyindent"/>
      </w:pPr>
      <w:r w:rsidRPr="00994D40">
        <w:t xml:space="preserve">O kad idėjos gimtų, kviečiame apsilankyti dabartiniame Pasakų name (apžiūrėsite rūsius ir palėpes, kurias planuojame </w:t>
      </w:r>
      <w:proofErr w:type="spellStart"/>
      <w:r w:rsidRPr="00994D40">
        <w:t>įveiklinti</w:t>
      </w:r>
      <w:proofErr w:type="spellEnd"/>
      <w:r w:rsidRPr="00994D40">
        <w:t>) ir siūlome „pasivaikščioti“ internetu po Europos bibliotekų vaikų literatūros skyrius bei pasakų parkus, skirtus žymiausiems vaikų rašytojams. Žinoma, galite atkurti, perkurti kažkokią matytą idėją keliaujant po panašius objektus pasaulyje.</w:t>
      </w:r>
    </w:p>
    <w:p w:rsidR="00BA50A4" w:rsidRPr="00994D40" w:rsidRDefault="00BA50A4" w:rsidP="00BA50A4">
      <w:pPr>
        <w:pStyle w:val="Textbodyindent"/>
      </w:pPr>
      <w:r w:rsidRPr="00994D40">
        <w:t>Kadangi mūsų muziejus supažindina ir su mokykloje skaitomais literatūros kūriniais, prašytume prisiminti</w:t>
      </w:r>
      <w:r w:rsidRPr="00994D40">
        <w:rPr>
          <w:color w:val="FF0000"/>
        </w:rPr>
        <w:t xml:space="preserve"> </w:t>
      </w:r>
      <w:r w:rsidRPr="00994D40">
        <w:t>labiausiai įstrigusius programinius kūrinius, ypatingai lietuvių autorių literatūrines pasakas. Būtinas ir pačios idėjos aprašas – kaip viską įsivaizduojate, koks apšvietimas, kurioje pastato erdvėje tai galėtų būti eksponuojama.</w:t>
      </w:r>
    </w:p>
    <w:p w:rsidR="00BA50A4" w:rsidRPr="00994D40" w:rsidRDefault="00BA50A4" w:rsidP="00BA50A4">
      <w:pPr>
        <w:pStyle w:val="Textbodyindent"/>
        <w:ind w:firstLine="0"/>
      </w:pPr>
    </w:p>
    <w:p w:rsidR="00BA50A4" w:rsidRPr="00994D40" w:rsidRDefault="00BA50A4" w:rsidP="00BA50A4">
      <w:pPr>
        <w:pStyle w:val="Textbodyindent"/>
        <w:ind w:firstLine="0"/>
      </w:pPr>
      <w:r w:rsidRPr="00994D40">
        <w:t>1.Darbas turi turėti aprašą ir pavadinimą.</w:t>
      </w:r>
    </w:p>
    <w:p w:rsidR="00BA50A4" w:rsidRPr="00994D40" w:rsidRDefault="00BA50A4" w:rsidP="00BA50A4">
      <w:pPr>
        <w:pStyle w:val="Standard"/>
        <w:jc w:val="both"/>
      </w:pPr>
      <w:r w:rsidRPr="00994D40">
        <w:t>2.Idėjos aprašas pageidautinas rašytas ranka, nurodant autoriaus vardą, pavardę, mokyklą, klasę, darbo vadovą, kontaktinį telefoną ir el. paštą.</w:t>
      </w:r>
    </w:p>
    <w:p w:rsidR="00BA50A4" w:rsidRPr="00994D40" w:rsidRDefault="00BA50A4" w:rsidP="00BA50A4">
      <w:pPr>
        <w:pStyle w:val="Textbodyindent"/>
        <w:ind w:firstLine="0"/>
        <w:rPr>
          <w:shd w:val="clear" w:color="auto" w:fill="FFFFFF"/>
        </w:rPr>
      </w:pPr>
      <w:r w:rsidRPr="00994D40">
        <w:t>3.Vizualus objektas turi būti stabilus ir paruoštas eksponuoti, etiketėje nurodant autoriaus vardą, pavardę, mokyklą, klasę, darbo vadovą, kontaktinį telefoną ir el. paštą.</w:t>
      </w:r>
      <w:r w:rsidRPr="00994D40">
        <w:rPr>
          <w:shd w:val="clear" w:color="auto" w:fill="FFFFFF"/>
        </w:rPr>
        <w:t xml:space="preserve"> </w:t>
      </w:r>
    </w:p>
    <w:p w:rsidR="00BA50A4" w:rsidRPr="00994D40" w:rsidRDefault="00BA50A4" w:rsidP="00BA50A4">
      <w:pPr>
        <w:pStyle w:val="Textbodyindent"/>
        <w:ind w:firstLine="0"/>
        <w:rPr>
          <w:shd w:val="clear" w:color="auto" w:fill="FFFFFF"/>
        </w:rPr>
      </w:pPr>
    </w:p>
    <w:p w:rsidR="00BA50A4" w:rsidRPr="00994D40" w:rsidRDefault="00BA50A4" w:rsidP="00BA50A4">
      <w:pPr>
        <w:pStyle w:val="Textbodyindent"/>
        <w:ind w:firstLine="0"/>
      </w:pPr>
      <w:r w:rsidRPr="00994D40">
        <w:rPr>
          <w:shd w:val="clear" w:color="auto" w:fill="FFFFFF"/>
        </w:rPr>
        <w:lastRenderedPageBreak/>
        <w:t>Pavyzdžių galima pasižiūrėti interneto nuorodose:</w:t>
      </w:r>
    </w:p>
    <w:p w:rsidR="00BA50A4" w:rsidRPr="00994D40" w:rsidRDefault="00BA50A4" w:rsidP="00BA50A4">
      <w:pPr>
        <w:pStyle w:val="Textbodyindent"/>
        <w:ind w:firstLine="0"/>
      </w:pPr>
      <w:hyperlink r:id="rId6" w:history="1">
        <w:r w:rsidRPr="00994D40">
          <w:rPr>
            <w:shd w:val="clear" w:color="auto" w:fill="FFFFFF"/>
          </w:rPr>
          <w:t>https://www.hetmuizenhuisb2b.nl/</w:t>
        </w:r>
      </w:hyperlink>
    </w:p>
    <w:p w:rsidR="00BA50A4" w:rsidRPr="00994D40" w:rsidRDefault="00BA50A4" w:rsidP="00BA50A4">
      <w:pPr>
        <w:pStyle w:val="Textbodyindent"/>
        <w:ind w:firstLine="0"/>
      </w:pPr>
      <w:hyperlink r:id="rId7" w:history="1">
        <w:r w:rsidRPr="00994D40">
          <w:rPr>
            <w:shd w:val="clear" w:color="auto" w:fill="FFFFFF"/>
          </w:rPr>
          <w:t>https://pippilangstrumperasmus.wordpress.com/2010/12/20/junibacken-astrid-lindgren-museum-musee-fifi-brindacier-et-autres-personnages-dastrid-lindgren/</w:t>
        </w:r>
      </w:hyperlink>
    </w:p>
    <w:p w:rsidR="00BA50A4" w:rsidRPr="00994D40" w:rsidRDefault="00BA50A4" w:rsidP="00BA50A4">
      <w:pPr>
        <w:pStyle w:val="Textbodyindent"/>
        <w:ind w:firstLine="0"/>
      </w:pPr>
      <w:hyperlink r:id="rId8" w:history="1">
        <w:r w:rsidRPr="00994D40">
          <w:rPr>
            <w:shd w:val="clear" w:color="auto" w:fill="FFFFFF"/>
          </w:rPr>
          <w:t>https://www.moomin.com/en/blog/worlds-moomin-museum-now-officially-open-finland/#ac32df9d</w:t>
        </w:r>
      </w:hyperlink>
    </w:p>
    <w:p w:rsidR="00BA50A4" w:rsidRPr="00994D40" w:rsidRDefault="00BA50A4" w:rsidP="00BA50A4">
      <w:pPr>
        <w:pStyle w:val="Textbodyindent"/>
        <w:ind w:firstLine="0"/>
      </w:pPr>
      <w:hyperlink r:id="rId9" w:history="1">
        <w:r w:rsidRPr="00994D40">
          <w:rPr>
            <w:shd w:val="clear" w:color="auto" w:fill="FFFFFF"/>
          </w:rPr>
          <w:t>https://www.childrensbookmuseum.com/discover/tentoonstelling/20003/i-am-frog</w:t>
        </w:r>
      </w:hyperlink>
    </w:p>
    <w:p w:rsidR="00BA50A4" w:rsidRPr="00994D40" w:rsidRDefault="00BA50A4" w:rsidP="00BA50A4">
      <w:pPr>
        <w:pStyle w:val="Textbodyindent"/>
        <w:ind w:firstLine="0"/>
      </w:pPr>
      <w:hyperlink r:id="rId10" w:history="1">
        <w:r w:rsidRPr="00994D40">
          <w:rPr>
            <w:shd w:val="clear" w:color="auto" w:fill="FFFFFF"/>
          </w:rPr>
          <w:t>https://www.google.com/search?q=The+Muizenhuis+amsterdam&amp;tbm=isch&amp;source=iu&amp;ictx=1&amp;fir=m73qnT_18N6_CM%252CKu7dUIkXwQK-qM%252C_&amp;vet=1&amp;usg=AI4_-kRT5dSpMjGPsG4ZJX0xx7KuzYuyFQ&amp;sa=X&amp;ved=2ahUKEwjOs9qVhMTvAhXvsYsKHdtfAZYQ9QF6BAgFEAE#imgrc=vUKZZ3JmH3xIPM</w:t>
        </w:r>
      </w:hyperlink>
    </w:p>
    <w:p w:rsidR="00BA50A4" w:rsidRPr="00994D40" w:rsidRDefault="00BA50A4" w:rsidP="00BA50A4">
      <w:pPr>
        <w:pStyle w:val="Standard"/>
        <w:jc w:val="both"/>
      </w:pPr>
    </w:p>
    <w:p w:rsidR="00BA50A4" w:rsidRPr="00994D40" w:rsidRDefault="00BA50A4" w:rsidP="00BA50A4">
      <w:pPr>
        <w:pStyle w:val="Standard"/>
        <w:jc w:val="both"/>
      </w:pPr>
    </w:p>
    <w:p w:rsidR="00BA50A4" w:rsidRPr="00994D40" w:rsidRDefault="00BA50A4" w:rsidP="00BA50A4">
      <w:pPr>
        <w:pStyle w:val="Textbodyindent"/>
        <w:ind w:firstLine="0"/>
        <w:rPr>
          <w:b/>
          <w:bCs/>
        </w:rPr>
      </w:pPr>
      <w:r w:rsidRPr="00994D40">
        <w:rPr>
          <w:b/>
          <w:bCs/>
        </w:rPr>
        <w:t>V. DARBŲ VERTINIMAS</w:t>
      </w:r>
    </w:p>
    <w:p w:rsidR="00BA50A4" w:rsidRPr="00994D40" w:rsidRDefault="00BA50A4" w:rsidP="00BA50A4">
      <w:pPr>
        <w:pStyle w:val="Textbodyindent"/>
        <w:ind w:firstLine="0"/>
        <w:rPr>
          <w:b/>
          <w:bCs/>
        </w:rPr>
      </w:pPr>
    </w:p>
    <w:p w:rsidR="00BA50A4" w:rsidRPr="00994D40" w:rsidRDefault="00BA50A4" w:rsidP="00BA50A4">
      <w:pPr>
        <w:pStyle w:val="Textbodyindent"/>
        <w:ind w:firstLine="0"/>
      </w:pPr>
      <w:r w:rsidRPr="00994D40">
        <w:t>1. Darbus vertins vertinimo komisija. Vertinama bus dviejose amžiaus kategorijose: IV -VIII ir IX – XII klasių mokinių darbai. Vertinant darbus bus atsižvelgiama į idėjų originalumą, estetiškumą.</w:t>
      </w:r>
    </w:p>
    <w:p w:rsidR="00BA50A4" w:rsidRPr="00994D40" w:rsidRDefault="00BA50A4" w:rsidP="00BA50A4">
      <w:pPr>
        <w:pStyle w:val="Textbodyindent"/>
        <w:ind w:firstLine="0"/>
      </w:pPr>
      <w:r w:rsidRPr="00994D40">
        <w:t xml:space="preserve">2. Darbai bus eksponuojami Vaikų literatūros muziejuje, </w:t>
      </w:r>
      <w:proofErr w:type="spellStart"/>
      <w:r w:rsidRPr="00994D40">
        <w:t>facebooko</w:t>
      </w:r>
      <w:proofErr w:type="spellEnd"/>
      <w:r w:rsidRPr="00994D40">
        <w:t xml:space="preserve"> puslapyje bei muziejaus internetinėje svetainėje.</w:t>
      </w:r>
    </w:p>
    <w:p w:rsidR="00BA50A4" w:rsidRPr="00994D40" w:rsidRDefault="00BA50A4" w:rsidP="00BA50A4">
      <w:pPr>
        <w:pStyle w:val="Textbodyindent"/>
        <w:ind w:left="567" w:firstLine="0"/>
      </w:pPr>
    </w:p>
    <w:p w:rsidR="00BA50A4" w:rsidRPr="00994D40" w:rsidRDefault="00BA50A4" w:rsidP="00BA50A4">
      <w:pPr>
        <w:pStyle w:val="Textbodyindent"/>
        <w:ind w:firstLine="0"/>
        <w:rPr>
          <w:b/>
          <w:bCs/>
        </w:rPr>
      </w:pPr>
      <w:r w:rsidRPr="00994D40">
        <w:rPr>
          <w:b/>
          <w:bCs/>
        </w:rPr>
        <w:t>VI.APDOVANOJIMAS</w:t>
      </w:r>
    </w:p>
    <w:p w:rsidR="00BA50A4" w:rsidRPr="00994D40" w:rsidRDefault="00BA50A4" w:rsidP="00BA50A4">
      <w:pPr>
        <w:pStyle w:val="Textbodyindent"/>
        <w:ind w:firstLine="0"/>
        <w:rPr>
          <w:b/>
          <w:bCs/>
        </w:rPr>
      </w:pPr>
    </w:p>
    <w:p w:rsidR="00BA50A4" w:rsidRPr="00994D40" w:rsidRDefault="00BA50A4" w:rsidP="00BA50A4">
      <w:pPr>
        <w:pStyle w:val="Textbodyindent"/>
        <w:ind w:firstLine="0"/>
      </w:pPr>
      <w:r w:rsidRPr="00994D40">
        <w:rPr>
          <w:b/>
          <w:bCs/>
        </w:rPr>
        <w:t xml:space="preserve">1. Konkurso nugalėtojai bus paskelbti MLLM </w:t>
      </w:r>
      <w:r w:rsidRPr="00994D40">
        <w:t xml:space="preserve">internetinėje svetainėje </w:t>
      </w:r>
      <w:proofErr w:type="spellStart"/>
      <w:r w:rsidRPr="00994D40">
        <w:t>www.maironiomuziejus.lt</w:t>
      </w:r>
      <w:proofErr w:type="spellEnd"/>
    </w:p>
    <w:p w:rsidR="00BA50A4" w:rsidRPr="00994D40" w:rsidRDefault="00BA50A4" w:rsidP="00BA50A4">
      <w:pPr>
        <w:pStyle w:val="Textbodyindent"/>
        <w:ind w:firstLine="0"/>
      </w:pPr>
      <w:r w:rsidRPr="00994D40">
        <w:t>2. 2021 m. birželio 01 d. 14 val. vyksiančiame parodos atidaryme įdomiausių darbų autoriai bus apdovanojami diplomais, knygomis, nemokamais muziejaus lankymo bilietais bei galimybe atšvęsti vieną Gimtadienį muziejuje, persirengus pasakų personažų drabužiais.</w:t>
      </w:r>
    </w:p>
    <w:p w:rsidR="00BA50A4" w:rsidRPr="00994D40" w:rsidRDefault="00BA50A4" w:rsidP="00BA50A4">
      <w:pPr>
        <w:pStyle w:val="Textbodyindent"/>
      </w:pPr>
    </w:p>
    <w:p w:rsidR="00BA50A4" w:rsidRPr="00994D40" w:rsidRDefault="00BA50A4" w:rsidP="00BA50A4">
      <w:pPr>
        <w:pStyle w:val="Textbodyindent"/>
        <w:ind w:firstLine="0"/>
        <w:rPr>
          <w:b/>
          <w:bCs/>
        </w:rPr>
      </w:pPr>
      <w:r w:rsidRPr="00994D40">
        <w:rPr>
          <w:b/>
          <w:bCs/>
        </w:rPr>
        <w:t>VII. ORGANIZATORIAI</w:t>
      </w:r>
    </w:p>
    <w:p w:rsidR="00BA50A4" w:rsidRPr="00994D40" w:rsidRDefault="00BA50A4" w:rsidP="00BA50A4">
      <w:pPr>
        <w:pStyle w:val="Textbodyindent"/>
        <w:ind w:firstLine="0"/>
        <w:rPr>
          <w:b/>
          <w:bCs/>
        </w:rPr>
      </w:pPr>
    </w:p>
    <w:p w:rsidR="00BA50A4" w:rsidRPr="00994D40" w:rsidRDefault="00BA50A4" w:rsidP="00BA50A4">
      <w:pPr>
        <w:pStyle w:val="Textbodyindent"/>
        <w:ind w:firstLine="0"/>
      </w:pPr>
      <w:r w:rsidRPr="00994D40">
        <w:t>1. Konkursą organizuoja Vaikų literatūros muziejus, MLLM padalinys.</w:t>
      </w:r>
    </w:p>
    <w:p w:rsidR="00BA50A4" w:rsidRPr="00994D40" w:rsidRDefault="00BA50A4" w:rsidP="00BA50A4">
      <w:pPr>
        <w:pStyle w:val="Textbodyindent"/>
        <w:ind w:firstLine="0"/>
      </w:pPr>
      <w:r w:rsidRPr="00994D40">
        <w:t xml:space="preserve">2. Informaciją teikia muziejininkės Daiva </w:t>
      </w:r>
      <w:proofErr w:type="spellStart"/>
      <w:r w:rsidRPr="00994D40">
        <w:t>Šarkanauskaitė</w:t>
      </w:r>
      <w:proofErr w:type="spellEnd"/>
      <w:r w:rsidRPr="00994D40">
        <w:t xml:space="preserve">, Vilma Petrikienė, adresas: K. Donelaičio 13, Kaunas, Tel. 8~37 206488,  </w:t>
      </w:r>
      <w:proofErr w:type="spellStart"/>
      <w:r w:rsidRPr="00994D40">
        <w:t>el.paštas</w:t>
      </w:r>
      <w:proofErr w:type="spellEnd"/>
      <w:r w:rsidRPr="00994D40">
        <w:t xml:space="preserve">: </w:t>
      </w:r>
      <w:proofErr w:type="spellStart"/>
      <w:r w:rsidRPr="00994D40">
        <w:t>daiva.sarkanauskaite</w:t>
      </w:r>
      <w:proofErr w:type="spellEnd"/>
      <w:r w:rsidRPr="00994D40">
        <w:rPr>
          <w:lang w:val="en-US"/>
        </w:rPr>
        <w:t>@</w:t>
      </w:r>
      <w:r w:rsidRPr="00994D40">
        <w:t xml:space="preserve"> </w:t>
      </w:r>
      <w:proofErr w:type="spellStart"/>
      <w:r w:rsidRPr="00994D40">
        <w:t>maironiomuziejus.lt</w:t>
      </w:r>
      <w:proofErr w:type="spellEnd"/>
    </w:p>
    <w:p w:rsidR="0097388F" w:rsidRPr="00994D40" w:rsidRDefault="0097388F"/>
    <w:sectPr w:rsidR="0097388F" w:rsidRPr="00994D40">
      <w:pgSz w:w="11906" w:h="16838"/>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4E6F"/>
    <w:multiLevelType w:val="hybridMultilevel"/>
    <w:tmpl w:val="662E5F12"/>
    <w:lvl w:ilvl="0" w:tplc="0427000F">
      <w:start w:val="1"/>
      <w:numFmt w:val="decimal"/>
      <w:lvlText w:val="%1."/>
      <w:lvlJc w:val="left"/>
      <w:pPr>
        <w:ind w:left="1141" w:hanging="360"/>
      </w:pPr>
    </w:lvl>
    <w:lvl w:ilvl="1" w:tplc="04270019" w:tentative="1">
      <w:start w:val="1"/>
      <w:numFmt w:val="lowerLetter"/>
      <w:lvlText w:val="%2."/>
      <w:lvlJc w:val="left"/>
      <w:pPr>
        <w:ind w:left="1861" w:hanging="360"/>
      </w:pPr>
    </w:lvl>
    <w:lvl w:ilvl="2" w:tplc="0427001B" w:tentative="1">
      <w:start w:val="1"/>
      <w:numFmt w:val="lowerRoman"/>
      <w:lvlText w:val="%3."/>
      <w:lvlJc w:val="right"/>
      <w:pPr>
        <w:ind w:left="2581" w:hanging="180"/>
      </w:pPr>
    </w:lvl>
    <w:lvl w:ilvl="3" w:tplc="0427000F" w:tentative="1">
      <w:start w:val="1"/>
      <w:numFmt w:val="decimal"/>
      <w:lvlText w:val="%4."/>
      <w:lvlJc w:val="left"/>
      <w:pPr>
        <w:ind w:left="3301" w:hanging="360"/>
      </w:pPr>
    </w:lvl>
    <w:lvl w:ilvl="4" w:tplc="04270019" w:tentative="1">
      <w:start w:val="1"/>
      <w:numFmt w:val="lowerLetter"/>
      <w:lvlText w:val="%5."/>
      <w:lvlJc w:val="left"/>
      <w:pPr>
        <w:ind w:left="4021" w:hanging="360"/>
      </w:pPr>
    </w:lvl>
    <w:lvl w:ilvl="5" w:tplc="0427001B" w:tentative="1">
      <w:start w:val="1"/>
      <w:numFmt w:val="lowerRoman"/>
      <w:lvlText w:val="%6."/>
      <w:lvlJc w:val="right"/>
      <w:pPr>
        <w:ind w:left="4741" w:hanging="180"/>
      </w:pPr>
    </w:lvl>
    <w:lvl w:ilvl="6" w:tplc="0427000F" w:tentative="1">
      <w:start w:val="1"/>
      <w:numFmt w:val="decimal"/>
      <w:lvlText w:val="%7."/>
      <w:lvlJc w:val="left"/>
      <w:pPr>
        <w:ind w:left="5461" w:hanging="360"/>
      </w:pPr>
    </w:lvl>
    <w:lvl w:ilvl="7" w:tplc="04270019" w:tentative="1">
      <w:start w:val="1"/>
      <w:numFmt w:val="lowerLetter"/>
      <w:lvlText w:val="%8."/>
      <w:lvlJc w:val="left"/>
      <w:pPr>
        <w:ind w:left="6181" w:hanging="360"/>
      </w:pPr>
    </w:lvl>
    <w:lvl w:ilvl="8" w:tplc="0427001B" w:tentative="1">
      <w:start w:val="1"/>
      <w:numFmt w:val="lowerRoman"/>
      <w:lvlText w:val="%9."/>
      <w:lvlJc w:val="right"/>
      <w:pPr>
        <w:ind w:left="6901" w:hanging="180"/>
      </w:pPr>
    </w:lvl>
  </w:abstractNum>
  <w:abstractNum w:abstractNumId="1">
    <w:nsid w:val="1F2A487A"/>
    <w:multiLevelType w:val="multilevel"/>
    <w:tmpl w:val="70FCD412"/>
    <w:lvl w:ilvl="0">
      <w:start w:val="1"/>
      <w:numFmt w:val="decimal"/>
      <w:lvlText w:val="%1."/>
      <w:lvlJc w:val="left"/>
      <w:pPr>
        <w:ind w:left="720" w:hanging="360"/>
      </w:pPr>
      <w:rPr>
        <w:rFonts w:cs="Times New Roman"/>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F926DFE"/>
    <w:multiLevelType w:val="multilevel"/>
    <w:tmpl w:val="CC6CD2D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E0A7A9C"/>
    <w:multiLevelType w:val="hybridMultilevel"/>
    <w:tmpl w:val="273A3ED0"/>
    <w:lvl w:ilvl="0" w:tplc="1E2CC176">
      <w:start w:val="2"/>
      <w:numFmt w:val="upperRoman"/>
      <w:pStyle w:val="Antrat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4F07DE1"/>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35E0CDF"/>
    <w:multiLevelType w:val="hybridMultilevel"/>
    <w:tmpl w:val="FC9C7120"/>
    <w:lvl w:ilvl="0" w:tplc="04270001">
      <w:start w:val="1"/>
      <w:numFmt w:val="bullet"/>
      <w:lvlText w:val=""/>
      <w:lvlJc w:val="left"/>
      <w:pPr>
        <w:ind w:left="1141" w:hanging="360"/>
      </w:pPr>
      <w:rPr>
        <w:rFonts w:ascii="Symbol" w:hAnsi="Symbol" w:hint="default"/>
      </w:rPr>
    </w:lvl>
    <w:lvl w:ilvl="1" w:tplc="04270003" w:tentative="1">
      <w:start w:val="1"/>
      <w:numFmt w:val="bullet"/>
      <w:lvlText w:val="o"/>
      <w:lvlJc w:val="left"/>
      <w:pPr>
        <w:ind w:left="1861" w:hanging="360"/>
      </w:pPr>
      <w:rPr>
        <w:rFonts w:ascii="Courier New" w:hAnsi="Courier New" w:cs="Courier New" w:hint="default"/>
      </w:rPr>
    </w:lvl>
    <w:lvl w:ilvl="2" w:tplc="04270005" w:tentative="1">
      <w:start w:val="1"/>
      <w:numFmt w:val="bullet"/>
      <w:lvlText w:val=""/>
      <w:lvlJc w:val="left"/>
      <w:pPr>
        <w:ind w:left="2581" w:hanging="360"/>
      </w:pPr>
      <w:rPr>
        <w:rFonts w:ascii="Wingdings" w:hAnsi="Wingdings" w:hint="default"/>
      </w:rPr>
    </w:lvl>
    <w:lvl w:ilvl="3" w:tplc="04270001" w:tentative="1">
      <w:start w:val="1"/>
      <w:numFmt w:val="bullet"/>
      <w:lvlText w:val=""/>
      <w:lvlJc w:val="left"/>
      <w:pPr>
        <w:ind w:left="3301" w:hanging="360"/>
      </w:pPr>
      <w:rPr>
        <w:rFonts w:ascii="Symbol" w:hAnsi="Symbol" w:hint="default"/>
      </w:rPr>
    </w:lvl>
    <w:lvl w:ilvl="4" w:tplc="04270003" w:tentative="1">
      <w:start w:val="1"/>
      <w:numFmt w:val="bullet"/>
      <w:lvlText w:val="o"/>
      <w:lvlJc w:val="left"/>
      <w:pPr>
        <w:ind w:left="4021" w:hanging="360"/>
      </w:pPr>
      <w:rPr>
        <w:rFonts w:ascii="Courier New" w:hAnsi="Courier New" w:cs="Courier New" w:hint="default"/>
      </w:rPr>
    </w:lvl>
    <w:lvl w:ilvl="5" w:tplc="04270005" w:tentative="1">
      <w:start w:val="1"/>
      <w:numFmt w:val="bullet"/>
      <w:lvlText w:val=""/>
      <w:lvlJc w:val="left"/>
      <w:pPr>
        <w:ind w:left="4741" w:hanging="360"/>
      </w:pPr>
      <w:rPr>
        <w:rFonts w:ascii="Wingdings" w:hAnsi="Wingdings" w:hint="default"/>
      </w:rPr>
    </w:lvl>
    <w:lvl w:ilvl="6" w:tplc="04270001" w:tentative="1">
      <w:start w:val="1"/>
      <w:numFmt w:val="bullet"/>
      <w:lvlText w:val=""/>
      <w:lvlJc w:val="left"/>
      <w:pPr>
        <w:ind w:left="5461" w:hanging="360"/>
      </w:pPr>
      <w:rPr>
        <w:rFonts w:ascii="Symbol" w:hAnsi="Symbol" w:hint="default"/>
      </w:rPr>
    </w:lvl>
    <w:lvl w:ilvl="7" w:tplc="04270003" w:tentative="1">
      <w:start w:val="1"/>
      <w:numFmt w:val="bullet"/>
      <w:lvlText w:val="o"/>
      <w:lvlJc w:val="left"/>
      <w:pPr>
        <w:ind w:left="6181" w:hanging="360"/>
      </w:pPr>
      <w:rPr>
        <w:rFonts w:ascii="Courier New" w:hAnsi="Courier New" w:cs="Courier New" w:hint="default"/>
      </w:rPr>
    </w:lvl>
    <w:lvl w:ilvl="8" w:tplc="04270005" w:tentative="1">
      <w:start w:val="1"/>
      <w:numFmt w:val="bullet"/>
      <w:lvlText w:val=""/>
      <w:lvlJc w:val="left"/>
      <w:pPr>
        <w:ind w:left="6901" w:hanging="360"/>
      </w:pPr>
      <w:rPr>
        <w:rFonts w:ascii="Wingdings" w:hAnsi="Wingdings" w:hint="default"/>
      </w:rPr>
    </w:lvl>
  </w:abstractNum>
  <w:abstractNum w:abstractNumId="6">
    <w:nsid w:val="5D9154E4"/>
    <w:multiLevelType w:val="hybridMultilevel"/>
    <w:tmpl w:val="FB1862FA"/>
    <w:lvl w:ilvl="0" w:tplc="2E164BDE">
      <w:start w:val="2"/>
      <w:numFmt w:val="decimal"/>
      <w:lvlText w:val="%1."/>
      <w:lvlJc w:val="left"/>
      <w:pPr>
        <w:ind w:left="780" w:hanging="360"/>
      </w:pPr>
      <w:rPr>
        <w:rFonts w:hint="default"/>
        <w:color w:val="auto"/>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603236F0"/>
    <w:multiLevelType w:val="hybridMultilevel"/>
    <w:tmpl w:val="2EB8C8E4"/>
    <w:lvl w:ilvl="0" w:tplc="3CA610F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E746E32"/>
    <w:multiLevelType w:val="multilevel"/>
    <w:tmpl w:val="A5B0EDAC"/>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D1"/>
    <w:rsid w:val="0003119E"/>
    <w:rsid w:val="0005538F"/>
    <w:rsid w:val="00066734"/>
    <w:rsid w:val="00135027"/>
    <w:rsid w:val="00135BFF"/>
    <w:rsid w:val="00171FC8"/>
    <w:rsid w:val="00180DB1"/>
    <w:rsid w:val="001B1CF9"/>
    <w:rsid w:val="00245F9B"/>
    <w:rsid w:val="0025359A"/>
    <w:rsid w:val="002E6A82"/>
    <w:rsid w:val="002F4C4C"/>
    <w:rsid w:val="00387ADB"/>
    <w:rsid w:val="003D4839"/>
    <w:rsid w:val="003E40DD"/>
    <w:rsid w:val="00415D89"/>
    <w:rsid w:val="00426653"/>
    <w:rsid w:val="00491ECF"/>
    <w:rsid w:val="004E67DB"/>
    <w:rsid w:val="004F713C"/>
    <w:rsid w:val="00551500"/>
    <w:rsid w:val="005A4CA3"/>
    <w:rsid w:val="005C0596"/>
    <w:rsid w:val="005C490B"/>
    <w:rsid w:val="006003F8"/>
    <w:rsid w:val="006074D1"/>
    <w:rsid w:val="00607BB1"/>
    <w:rsid w:val="00611487"/>
    <w:rsid w:val="00681325"/>
    <w:rsid w:val="00697D39"/>
    <w:rsid w:val="006F6413"/>
    <w:rsid w:val="006F7D33"/>
    <w:rsid w:val="00715A30"/>
    <w:rsid w:val="007623AD"/>
    <w:rsid w:val="007B100B"/>
    <w:rsid w:val="007D13E6"/>
    <w:rsid w:val="009250A8"/>
    <w:rsid w:val="0097388F"/>
    <w:rsid w:val="009946AB"/>
    <w:rsid w:val="00994D40"/>
    <w:rsid w:val="009C11A8"/>
    <w:rsid w:val="00A45BBA"/>
    <w:rsid w:val="00AB5EF3"/>
    <w:rsid w:val="00AC11F2"/>
    <w:rsid w:val="00B47066"/>
    <w:rsid w:val="00B83443"/>
    <w:rsid w:val="00BA50A4"/>
    <w:rsid w:val="00BB52F8"/>
    <w:rsid w:val="00C408D8"/>
    <w:rsid w:val="00CC3407"/>
    <w:rsid w:val="00CC7ED1"/>
    <w:rsid w:val="00D274A7"/>
    <w:rsid w:val="00D47266"/>
    <w:rsid w:val="00E00C7A"/>
    <w:rsid w:val="00E01B25"/>
    <w:rsid w:val="00E91982"/>
    <w:rsid w:val="00EA7C9E"/>
    <w:rsid w:val="00EB3C1C"/>
    <w:rsid w:val="00ED3E13"/>
    <w:rsid w:val="00F93D42"/>
    <w:rsid w:val="00FF6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7ED1"/>
    <w:rPr>
      <w:rFonts w:ascii="Times New Roman" w:eastAsia="Times New Roman" w:hAnsi="Times New Roman"/>
      <w:spacing w:val="2"/>
      <w:sz w:val="24"/>
      <w:szCs w:val="24"/>
      <w:lang w:eastAsia="en-US"/>
    </w:rPr>
  </w:style>
  <w:style w:type="paragraph" w:styleId="Antrat1">
    <w:name w:val="heading 1"/>
    <w:basedOn w:val="prastasis"/>
    <w:next w:val="prastasis"/>
    <w:link w:val="Antrat1Diagrama"/>
    <w:qFormat/>
    <w:locked/>
    <w:rsid w:val="00BA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next w:val="prastasis"/>
    <w:link w:val="Antrat4Diagrama"/>
    <w:uiPriority w:val="99"/>
    <w:qFormat/>
    <w:rsid w:val="00CC7ED1"/>
    <w:pPr>
      <w:keepNext/>
      <w:numPr>
        <w:numId w:val="1"/>
      </w:numPr>
      <w:jc w:val="center"/>
      <w:outlineLvl w:val="3"/>
    </w:pPr>
    <w:rPr>
      <w:b/>
      <w:bCs/>
      <w:spacing w:val="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CC7ED1"/>
    <w:rPr>
      <w:rFonts w:ascii="Times New Roman" w:hAnsi="Times New Roman" w:cs="Times New Roman"/>
      <w:b/>
      <w:bCs/>
      <w:sz w:val="24"/>
      <w:szCs w:val="24"/>
    </w:rPr>
  </w:style>
  <w:style w:type="paragraph" w:styleId="Pagrindiniotekstotrauka2">
    <w:name w:val="Body Text Indent 2"/>
    <w:basedOn w:val="prastasis"/>
    <w:link w:val="Pagrindiniotekstotrauka2Diagrama"/>
    <w:uiPriority w:val="99"/>
    <w:rsid w:val="00CC7ED1"/>
    <w:pPr>
      <w:ind w:left="540"/>
      <w:jc w:val="both"/>
    </w:pPr>
    <w:rPr>
      <w:bCs/>
      <w:spacing w:val="0"/>
      <w:sz w:val="22"/>
    </w:rPr>
  </w:style>
  <w:style w:type="character" w:customStyle="1" w:styleId="Pagrindiniotekstotrauka2Diagrama">
    <w:name w:val="Pagrindinio teksto įtrauka 2 Diagrama"/>
    <w:basedOn w:val="Numatytasispastraiposriftas"/>
    <w:link w:val="Pagrindiniotekstotrauka2"/>
    <w:uiPriority w:val="99"/>
    <w:locked/>
    <w:rsid w:val="00CC7ED1"/>
    <w:rPr>
      <w:rFonts w:ascii="Times New Roman" w:hAnsi="Times New Roman" w:cs="Times New Roman"/>
      <w:bCs/>
      <w:sz w:val="24"/>
      <w:szCs w:val="24"/>
    </w:rPr>
  </w:style>
  <w:style w:type="paragraph" w:styleId="Pagrindinistekstas3">
    <w:name w:val="Body Text 3"/>
    <w:basedOn w:val="prastasis"/>
    <w:link w:val="Pagrindinistekstas3Diagrama"/>
    <w:uiPriority w:val="99"/>
    <w:rsid w:val="00CC7ED1"/>
    <w:pPr>
      <w:spacing w:after="120"/>
    </w:pPr>
    <w:rPr>
      <w:sz w:val="16"/>
      <w:szCs w:val="16"/>
    </w:rPr>
  </w:style>
  <w:style w:type="character" w:customStyle="1" w:styleId="Pagrindinistekstas3Diagrama">
    <w:name w:val="Pagrindinis tekstas 3 Diagrama"/>
    <w:basedOn w:val="Numatytasispastraiposriftas"/>
    <w:link w:val="Pagrindinistekstas3"/>
    <w:uiPriority w:val="99"/>
    <w:locked/>
    <w:rsid w:val="00CC7ED1"/>
    <w:rPr>
      <w:rFonts w:ascii="Times New Roman" w:hAnsi="Times New Roman" w:cs="Times New Roman"/>
      <w:spacing w:val="2"/>
      <w:sz w:val="16"/>
      <w:szCs w:val="16"/>
    </w:rPr>
  </w:style>
  <w:style w:type="paragraph" w:customStyle="1" w:styleId="ListParagraph1">
    <w:name w:val="List Paragraph1"/>
    <w:basedOn w:val="prastasis"/>
    <w:uiPriority w:val="99"/>
    <w:rsid w:val="00CC7ED1"/>
    <w:pPr>
      <w:ind w:left="720"/>
    </w:pPr>
  </w:style>
  <w:style w:type="character" w:styleId="Hipersaitas">
    <w:name w:val="Hyperlink"/>
    <w:basedOn w:val="Numatytasispastraiposriftas"/>
    <w:uiPriority w:val="99"/>
    <w:rsid w:val="002F4C4C"/>
    <w:rPr>
      <w:rFonts w:cs="Times New Roman"/>
      <w:color w:val="0563C1"/>
      <w:u w:val="single"/>
    </w:rPr>
  </w:style>
  <w:style w:type="paragraph" w:styleId="Sraopastraipa">
    <w:name w:val="List Paragraph"/>
    <w:basedOn w:val="prastasis"/>
    <w:uiPriority w:val="99"/>
    <w:qFormat/>
    <w:rsid w:val="002F4C4C"/>
    <w:pPr>
      <w:ind w:left="720"/>
      <w:contextualSpacing/>
    </w:pPr>
  </w:style>
  <w:style w:type="character" w:customStyle="1" w:styleId="Antrat1Diagrama">
    <w:name w:val="Antraštė 1 Diagrama"/>
    <w:basedOn w:val="Numatytasispastraiposriftas"/>
    <w:link w:val="Antrat1"/>
    <w:rsid w:val="00BA50A4"/>
    <w:rPr>
      <w:rFonts w:asciiTheme="majorHAnsi" w:eastAsiaTheme="majorEastAsia" w:hAnsiTheme="majorHAnsi" w:cstheme="majorBidi"/>
      <w:b/>
      <w:bCs/>
      <w:color w:val="365F91" w:themeColor="accent1" w:themeShade="BF"/>
      <w:spacing w:val="2"/>
      <w:sz w:val="28"/>
      <w:szCs w:val="28"/>
      <w:lang w:eastAsia="en-US"/>
    </w:rPr>
  </w:style>
  <w:style w:type="paragraph" w:customStyle="1" w:styleId="Standard">
    <w:name w:val="Standard"/>
    <w:rsid w:val="00BA50A4"/>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indent">
    <w:name w:val="Text body indent"/>
    <w:basedOn w:val="Standard"/>
    <w:rsid w:val="00BA50A4"/>
    <w:pPr>
      <w:tabs>
        <w:tab w:val="left" w:pos="851"/>
      </w:tabs>
      <w:ind w:firstLine="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7ED1"/>
    <w:rPr>
      <w:rFonts w:ascii="Times New Roman" w:eastAsia="Times New Roman" w:hAnsi="Times New Roman"/>
      <w:spacing w:val="2"/>
      <w:sz w:val="24"/>
      <w:szCs w:val="24"/>
      <w:lang w:eastAsia="en-US"/>
    </w:rPr>
  </w:style>
  <w:style w:type="paragraph" w:styleId="Antrat1">
    <w:name w:val="heading 1"/>
    <w:basedOn w:val="prastasis"/>
    <w:next w:val="prastasis"/>
    <w:link w:val="Antrat1Diagrama"/>
    <w:qFormat/>
    <w:locked/>
    <w:rsid w:val="00BA50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next w:val="prastasis"/>
    <w:link w:val="Antrat4Diagrama"/>
    <w:uiPriority w:val="99"/>
    <w:qFormat/>
    <w:rsid w:val="00CC7ED1"/>
    <w:pPr>
      <w:keepNext/>
      <w:numPr>
        <w:numId w:val="1"/>
      </w:numPr>
      <w:jc w:val="center"/>
      <w:outlineLvl w:val="3"/>
    </w:pPr>
    <w:rPr>
      <w:b/>
      <w:bCs/>
      <w:spacing w:val="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CC7ED1"/>
    <w:rPr>
      <w:rFonts w:ascii="Times New Roman" w:hAnsi="Times New Roman" w:cs="Times New Roman"/>
      <w:b/>
      <w:bCs/>
      <w:sz w:val="24"/>
      <w:szCs w:val="24"/>
    </w:rPr>
  </w:style>
  <w:style w:type="paragraph" w:styleId="Pagrindiniotekstotrauka2">
    <w:name w:val="Body Text Indent 2"/>
    <w:basedOn w:val="prastasis"/>
    <w:link w:val="Pagrindiniotekstotrauka2Diagrama"/>
    <w:uiPriority w:val="99"/>
    <w:rsid w:val="00CC7ED1"/>
    <w:pPr>
      <w:ind w:left="540"/>
      <w:jc w:val="both"/>
    </w:pPr>
    <w:rPr>
      <w:bCs/>
      <w:spacing w:val="0"/>
      <w:sz w:val="22"/>
    </w:rPr>
  </w:style>
  <w:style w:type="character" w:customStyle="1" w:styleId="Pagrindiniotekstotrauka2Diagrama">
    <w:name w:val="Pagrindinio teksto įtrauka 2 Diagrama"/>
    <w:basedOn w:val="Numatytasispastraiposriftas"/>
    <w:link w:val="Pagrindiniotekstotrauka2"/>
    <w:uiPriority w:val="99"/>
    <w:locked/>
    <w:rsid w:val="00CC7ED1"/>
    <w:rPr>
      <w:rFonts w:ascii="Times New Roman" w:hAnsi="Times New Roman" w:cs="Times New Roman"/>
      <w:bCs/>
      <w:sz w:val="24"/>
      <w:szCs w:val="24"/>
    </w:rPr>
  </w:style>
  <w:style w:type="paragraph" w:styleId="Pagrindinistekstas3">
    <w:name w:val="Body Text 3"/>
    <w:basedOn w:val="prastasis"/>
    <w:link w:val="Pagrindinistekstas3Diagrama"/>
    <w:uiPriority w:val="99"/>
    <w:rsid w:val="00CC7ED1"/>
    <w:pPr>
      <w:spacing w:after="120"/>
    </w:pPr>
    <w:rPr>
      <w:sz w:val="16"/>
      <w:szCs w:val="16"/>
    </w:rPr>
  </w:style>
  <w:style w:type="character" w:customStyle="1" w:styleId="Pagrindinistekstas3Diagrama">
    <w:name w:val="Pagrindinis tekstas 3 Diagrama"/>
    <w:basedOn w:val="Numatytasispastraiposriftas"/>
    <w:link w:val="Pagrindinistekstas3"/>
    <w:uiPriority w:val="99"/>
    <w:locked/>
    <w:rsid w:val="00CC7ED1"/>
    <w:rPr>
      <w:rFonts w:ascii="Times New Roman" w:hAnsi="Times New Roman" w:cs="Times New Roman"/>
      <w:spacing w:val="2"/>
      <w:sz w:val="16"/>
      <w:szCs w:val="16"/>
    </w:rPr>
  </w:style>
  <w:style w:type="paragraph" w:customStyle="1" w:styleId="ListParagraph1">
    <w:name w:val="List Paragraph1"/>
    <w:basedOn w:val="prastasis"/>
    <w:uiPriority w:val="99"/>
    <w:rsid w:val="00CC7ED1"/>
    <w:pPr>
      <w:ind w:left="720"/>
    </w:pPr>
  </w:style>
  <w:style w:type="character" w:styleId="Hipersaitas">
    <w:name w:val="Hyperlink"/>
    <w:basedOn w:val="Numatytasispastraiposriftas"/>
    <w:uiPriority w:val="99"/>
    <w:rsid w:val="002F4C4C"/>
    <w:rPr>
      <w:rFonts w:cs="Times New Roman"/>
      <w:color w:val="0563C1"/>
      <w:u w:val="single"/>
    </w:rPr>
  </w:style>
  <w:style w:type="paragraph" w:styleId="Sraopastraipa">
    <w:name w:val="List Paragraph"/>
    <w:basedOn w:val="prastasis"/>
    <w:uiPriority w:val="99"/>
    <w:qFormat/>
    <w:rsid w:val="002F4C4C"/>
    <w:pPr>
      <w:ind w:left="720"/>
      <w:contextualSpacing/>
    </w:pPr>
  </w:style>
  <w:style w:type="character" w:customStyle="1" w:styleId="Antrat1Diagrama">
    <w:name w:val="Antraštė 1 Diagrama"/>
    <w:basedOn w:val="Numatytasispastraiposriftas"/>
    <w:link w:val="Antrat1"/>
    <w:rsid w:val="00BA50A4"/>
    <w:rPr>
      <w:rFonts w:asciiTheme="majorHAnsi" w:eastAsiaTheme="majorEastAsia" w:hAnsiTheme="majorHAnsi" w:cstheme="majorBidi"/>
      <w:b/>
      <w:bCs/>
      <w:color w:val="365F91" w:themeColor="accent1" w:themeShade="BF"/>
      <w:spacing w:val="2"/>
      <w:sz w:val="28"/>
      <w:szCs w:val="28"/>
      <w:lang w:eastAsia="en-US"/>
    </w:rPr>
  </w:style>
  <w:style w:type="paragraph" w:customStyle="1" w:styleId="Standard">
    <w:name w:val="Standard"/>
    <w:rsid w:val="00BA50A4"/>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indent">
    <w:name w:val="Text body indent"/>
    <w:basedOn w:val="Standard"/>
    <w:rsid w:val="00BA50A4"/>
    <w:pPr>
      <w:tabs>
        <w:tab w:val="left" w:pos="851"/>
      </w:tabs>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omin.com/en/blog/worlds-moomin-museum-now-officially-open-finland/#ac32df9d" TargetMode="External"/><Relationship Id="rId3" Type="http://schemas.microsoft.com/office/2007/relationships/stylesWithEffects" Target="stylesWithEffects.xml"/><Relationship Id="rId7" Type="http://schemas.openxmlformats.org/officeDocument/2006/relationships/hyperlink" Target="https://pippilangstrumperasmus.wordpress.com/2010/12/20/junibacken-astrid-lindgren-museum-musee-fifi-brindacier-et-autres-personnages-dastrid-lindg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tmuizenhuisb2b.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arch?q=The+Muizenhuis+amsterdam&amp;tbm=isch&amp;source=iu&amp;ictx=1&amp;fir=m73qnT_18N6_CM%252CKu7dUIkXwQK-qM%252C_&amp;vet=1&amp;usg=AI4_-kRT5dSpMjGPsG4ZJX0xx7KuzYuyFQ&amp;sa=X&amp;ved=2ahUKEwjOs9qVhMTvAhXvsYsKHdtfAZYQ9QF6BAgFEAE#imgrc=vUKZZ3JmH3xIPM" TargetMode="External"/><Relationship Id="rId4" Type="http://schemas.openxmlformats.org/officeDocument/2006/relationships/settings" Target="settings.xml"/><Relationship Id="rId9" Type="http://schemas.openxmlformats.org/officeDocument/2006/relationships/hyperlink" Target="https://www.childrensbookmuseum.com/discover/tentoonstelling/20003/i-am-f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3252</Words>
  <Characters>1855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Dalia</dc:creator>
  <cp:lastModifiedBy>user</cp:lastModifiedBy>
  <cp:revision>4</cp:revision>
  <dcterms:created xsi:type="dcterms:W3CDTF">2021-03-25T12:41:00Z</dcterms:created>
  <dcterms:modified xsi:type="dcterms:W3CDTF">2021-03-25T12:43:00Z</dcterms:modified>
</cp:coreProperties>
</file>